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before="120" w:after="120" w:line="240" w:lineRule="auto"/>
        <w:ind w:firstLine="567"/>
        <w:rPr>
          <w:i/>
          <w:color w:val="0070C0"/>
          <w:szCs w:val="28"/>
          <w:lang w:val="en-US"/>
        </w:rPr>
      </w:pPr>
      <w:r>
        <w:rPr>
          <w:b/>
          <w:color w:val="0070C0"/>
          <w:szCs w:val="28"/>
          <w:lang w:val="en-US"/>
        </w:rPr>
        <w:t>13</w:t>
      </w:r>
      <w:r>
        <w:rPr>
          <w:b/>
          <w:color w:val="0070C0"/>
          <w:szCs w:val="28"/>
        </w:rPr>
        <w:t xml:space="preserve">. </w:t>
      </w:r>
      <w:bookmarkStart w:id="0" w:name="_GoBack"/>
      <w:r>
        <w:rPr>
          <w:b/>
          <w:bCs/>
          <w:color w:val="0070C0"/>
          <w:szCs w:val="28"/>
          <w:lang w:val="en-US"/>
        </w:rPr>
        <w:t>Bổ sung tình hình thân nhân trong hồ sơ liệt sĩ</w:t>
      </w:r>
      <w:bookmarkEnd w:id="0"/>
    </w:p>
    <w:p>
      <w:pPr>
        <w:spacing w:before="120" w:after="120" w:line="240" w:lineRule="auto"/>
        <w:ind w:firstLine="567"/>
        <w:rPr>
          <w:b/>
          <w:szCs w:val="28"/>
        </w:rPr>
      </w:pPr>
      <w:r>
        <w:rPr>
          <w:b/>
          <w:szCs w:val="28"/>
          <w:lang w:val="pt-BR"/>
        </w:rPr>
        <w:t>13.1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720"/>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1"/>
              <w:jc w:val="both"/>
              <w:rPr>
                <w:rStyle w:val="15"/>
                <w:rFonts w:asciiTheme="majorHAnsi" w:hAnsiTheme="majorHAnsi" w:cstheme="majorHAnsi"/>
              </w:rPr>
            </w:pPr>
            <w:r>
              <w:rPr>
                <w:rStyle w:val="15"/>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trình lãnh đạo Sở ban hành </w:t>
            </w:r>
            <w:r>
              <w:rPr>
                <w:rStyle w:val="15"/>
                <w:rFonts w:asciiTheme="majorHAnsi" w:hAnsiTheme="majorHAnsi" w:cstheme="majorHAnsi"/>
                <w:color w:val="000000"/>
                <w:lang w:eastAsia="vi-VN"/>
              </w:rPr>
              <w:t xml:space="preserve">quyết định bổ sung tình hình thân nhân liệt sĩ và trợ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Mẫu số 56</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 và bổ sung thông tin trong hồ sơ liệt sĩ.</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13</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06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chứng </w:t>
      </w:r>
      <w:r>
        <w:rPr>
          <w:rStyle w:val="15"/>
          <w:rFonts w:asciiTheme="majorHAnsi" w:hAnsiTheme="majorHAnsi" w:cstheme="majorHAnsi"/>
          <w:color w:val="000000"/>
        </w:rPr>
        <w:t xml:space="preserve">minh </w:t>
      </w:r>
      <w:r>
        <w:rPr>
          <w:rStyle w:val="15"/>
          <w:rFonts w:asciiTheme="majorHAnsi" w:hAnsiTheme="majorHAnsi" w:cstheme="majorHAnsi"/>
          <w:color w:val="000000"/>
          <w:lang w:eastAsia="vi-VN"/>
        </w:rPr>
        <w:t xml:space="preserve">mối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hệ với liệt sĩ như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Đối với đề nghị bổ </w:t>
      </w:r>
      <w:r>
        <w:rPr>
          <w:rStyle w:val="15"/>
          <w:rFonts w:asciiTheme="majorHAnsi" w:hAnsiTheme="majorHAnsi" w:cstheme="majorHAnsi"/>
          <w:color w:val="000000"/>
        </w:rPr>
        <w:t xml:space="preserve">sung </w:t>
      </w:r>
      <w:r>
        <w:rPr>
          <w:rStyle w:val="15"/>
          <w:rFonts w:asciiTheme="majorHAnsi" w:hAnsiTheme="majorHAnsi" w:cstheme="majorHAnsi"/>
          <w:color w:val="000000"/>
          <w:lang w:eastAsia="vi-VN"/>
        </w:rPr>
        <w:t xml:space="preserve">là </w:t>
      </w:r>
      <w:r>
        <w:rPr>
          <w:rStyle w:val="15"/>
          <w:rFonts w:asciiTheme="majorHAnsi" w:hAnsiTheme="majorHAnsi" w:cstheme="majorHAnsi"/>
          <w:color w:val="000000"/>
        </w:rPr>
        <w:t xml:space="preserve">cha </w:t>
      </w:r>
      <w:r>
        <w:rPr>
          <w:rStyle w:val="15"/>
          <w:rFonts w:asciiTheme="majorHAnsi" w:hAnsiTheme="majorHAnsi" w:cstheme="majorHAnsi"/>
          <w:color w:val="000000"/>
          <w:lang w:eastAsia="vi-VN"/>
        </w:rPr>
        <w:t>đẻ mẹ đẻ, vợ hoặc chồng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Căn cước công dân, lý lịch cán bộ, lý lịch đảng viên, lý lịch quân nhân, giấy chứng nhận đăng ký kết hôn.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Các giấy tờ, tài liệu khác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có thẩm quyền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hành, xác nhận.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Văn bản đồng thuận của thân nhân liệt sĩ hoặc của những người thuộc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651 </w:t>
      </w:r>
      <w:r>
        <w:rPr>
          <w:rStyle w:val="15"/>
          <w:rFonts w:asciiTheme="majorHAnsi" w:hAnsiTheme="majorHAnsi" w:cstheme="majorHAnsi"/>
          <w:color w:val="000000"/>
          <w:lang w:eastAsia="vi-VN"/>
        </w:rPr>
        <w:t xml:space="preserve">Bộ luật Dân sự. Trường hợp những người này không còn thì phải được những người thuộc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c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651 </w:t>
      </w:r>
      <w:r>
        <w:rPr>
          <w:rStyle w:val="15"/>
          <w:rFonts w:asciiTheme="majorHAnsi" w:hAnsiTheme="majorHAnsi" w:cstheme="majorHAnsi"/>
          <w:color w:val="000000"/>
          <w:lang w:eastAsia="vi-VN"/>
        </w:rPr>
        <w:t>Bộ luật Dân sự có văn bản đồng thuận.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Đối với đề nghị bổ </w:t>
      </w:r>
      <w:r>
        <w:rPr>
          <w:rStyle w:val="15"/>
          <w:rFonts w:asciiTheme="majorHAnsi" w:hAnsiTheme="majorHAnsi" w:cstheme="majorHAnsi"/>
          <w:color w:val="000000"/>
        </w:rPr>
        <w:t xml:space="preserve">sung </w:t>
      </w:r>
      <w:r>
        <w:rPr>
          <w:rStyle w:val="15"/>
          <w:rFonts w:asciiTheme="majorHAnsi" w:hAnsiTheme="majorHAnsi" w:cstheme="majorHAnsi"/>
          <w:color w:val="000000"/>
          <w:lang w:eastAsia="vi-VN"/>
        </w:rPr>
        <w:t xml:space="preserve">là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liệt sĩ: Giấy </w:t>
      </w:r>
      <w:r>
        <w:rPr>
          <w:rStyle w:val="15"/>
          <w:rFonts w:asciiTheme="majorHAnsi" w:hAnsiTheme="majorHAnsi" w:cstheme="majorHAnsi"/>
          <w:color w:val="000000"/>
        </w:rPr>
        <w:t xml:space="preserve">khai sinh, </w:t>
      </w:r>
      <w:r>
        <w:rPr>
          <w:rStyle w:val="15"/>
          <w:rFonts w:asciiTheme="majorHAnsi" w:hAnsiTheme="majorHAnsi" w:cstheme="majorHAnsi"/>
          <w:color w:val="000000"/>
          <w:lang w:eastAsia="vi-VN"/>
        </w:rPr>
        <w:t xml:space="preserve">trích lục </w:t>
      </w:r>
      <w:r>
        <w:rPr>
          <w:rStyle w:val="15"/>
          <w:rFonts w:asciiTheme="majorHAnsi" w:hAnsiTheme="majorHAnsi" w:cstheme="majorHAnsi"/>
          <w:color w:val="000000"/>
        </w:rPr>
        <w:t xml:space="preserve">khai sinh, </w:t>
      </w:r>
      <w:r>
        <w:rPr>
          <w:rStyle w:val="15"/>
          <w:rFonts w:asciiTheme="majorHAnsi" w:hAnsiTheme="majorHAnsi" w:cstheme="majorHAnsi"/>
          <w:color w:val="000000"/>
          <w:lang w:eastAsia="vi-VN"/>
        </w:rPr>
        <w:t xml:space="preserve">quyết định công nhận việc nuôi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nuôi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của pháp luật; lý lịch cán bộ, lý lịch đảng viên, lý lịch quân nhân; các giấy tờ, tài liệu khác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có thẩm quyền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xác nhận trước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7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2021.</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13.3.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b/>
          <w:szCs w:val="28"/>
          <w:lang w:val="hr-HR"/>
        </w:rPr>
      </w:pPr>
      <w:r>
        <w:rPr>
          <w:rFonts w:asciiTheme="majorHAnsi" w:hAnsiTheme="majorHAnsi" w:cstheme="majorHAnsi"/>
          <w:b/>
          <w:szCs w:val="28"/>
          <w:lang w:val="hr-HR"/>
        </w:rPr>
        <w:t>13.4. Cơ quan giải quyết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5"/>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13.5. Kết quả thực hiện thủ tục hành chính: </w:t>
      </w:r>
      <w:r>
        <w:rPr>
          <w:rStyle w:val="15"/>
          <w:rFonts w:asciiTheme="majorHAnsi" w:hAnsiTheme="majorHAnsi" w:cstheme="majorHAnsi"/>
          <w:color w:val="000000"/>
          <w:lang w:eastAsia="vi-VN"/>
        </w:rPr>
        <w:t xml:space="preserve">Quyết định về việc bổ </w:t>
      </w:r>
      <w:r>
        <w:rPr>
          <w:rStyle w:val="15"/>
          <w:rFonts w:asciiTheme="majorHAnsi" w:hAnsiTheme="majorHAnsi" w:cstheme="majorHAnsi"/>
          <w:color w:val="000000"/>
        </w:rPr>
        <w:t xml:space="preserve">sung </w:t>
      </w:r>
      <w:r>
        <w:rPr>
          <w:rStyle w:val="15"/>
          <w:rFonts w:asciiTheme="majorHAnsi" w:hAnsiTheme="majorHAnsi" w:cstheme="majorHAnsi"/>
          <w:color w:val="000000"/>
          <w:lang w:eastAsia="vi-VN"/>
        </w:rPr>
        <w:t>tình hình thân nhân liệt sĩ và trợ cấp ưu đãi</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13.6.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13.7.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bổ </w:t>
      </w:r>
      <w:r>
        <w:rPr>
          <w:rStyle w:val="15"/>
          <w:rFonts w:asciiTheme="majorHAnsi" w:hAnsiTheme="majorHAnsi" w:cstheme="majorHAnsi"/>
          <w:color w:val="000000"/>
        </w:rPr>
        <w:t xml:space="preserve">sung </w:t>
      </w:r>
      <w:r>
        <w:rPr>
          <w:rStyle w:val="15"/>
          <w:rFonts w:asciiTheme="majorHAnsi" w:hAnsiTheme="majorHAnsi" w:cstheme="majorHAnsi"/>
          <w:color w:val="000000"/>
          <w:lang w:eastAsia="vi-VN"/>
        </w:rPr>
        <w:t xml:space="preserve">tình hình thân nhân liệt sĩ (Mẫu số </w:t>
      </w:r>
      <w:r>
        <w:rPr>
          <w:rStyle w:val="15"/>
          <w:rFonts w:asciiTheme="majorHAnsi" w:hAnsiTheme="majorHAnsi" w:cstheme="majorHAnsi"/>
          <w:color w:val="000000"/>
        </w:rPr>
        <w:t xml:space="preserve">06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13.8.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13.9.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29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13.10.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13.2;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06</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bổ sung tình hình thân nhân trong hồ sơ liệt sĩ</w:t>
      </w:r>
    </w:p>
    <w:p>
      <w:pPr>
        <w:spacing w:before="120"/>
        <w:rPr>
          <w:rFonts w:asciiTheme="majorHAnsi" w:hAnsiTheme="majorHAnsi" w:cstheme="majorHAnsi"/>
          <w:szCs w:val="28"/>
        </w:rPr>
      </w:pPr>
      <w:r>
        <w:rPr>
          <w:rFonts w:asciiTheme="majorHAnsi" w:hAnsiTheme="majorHAnsi" w:cstheme="majorHAnsi"/>
          <w:szCs w:val="28"/>
        </w:rPr>
        <w:t>Họ và tên người đề nghị: ..........................................................................................</w:t>
      </w:r>
    </w:p>
    <w:p>
      <w:pPr>
        <w:spacing w:before="120"/>
        <w:rPr>
          <w:rFonts w:asciiTheme="majorHAnsi" w:hAnsiTheme="majorHAnsi" w:cstheme="majorHAnsi"/>
          <w:szCs w:val="28"/>
          <w:lang w:val="en-US"/>
        </w:rPr>
      </w:pPr>
      <w:r>
        <w:rPr>
          <w:rFonts w:asciiTheme="majorHAnsi" w:hAnsiTheme="majorHAnsi" w:cstheme="majorHAnsi"/>
          <w:szCs w:val="28"/>
        </w:rPr>
        <w:t xml:space="preserve">Ngày tháng năm sinh: </w:t>
      </w:r>
      <w:r>
        <w:rPr>
          <w:rFonts w:asciiTheme="majorHAnsi" w:hAnsiTheme="majorHAnsi" w:cstheme="majorHAnsi"/>
          <w:szCs w:val="28"/>
          <w:lang w:val="en-US"/>
        </w:rPr>
        <w:t>....................................</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 xml:space="preserve">Ngày cấp </w:t>
      </w:r>
      <w:r>
        <w:rPr>
          <w:rFonts w:asciiTheme="majorHAnsi" w:hAnsiTheme="majorHAnsi" w:cstheme="majorHAnsi"/>
          <w:szCs w:val="28"/>
          <w:lang w:val="en-US"/>
        </w:rPr>
        <w:t xml:space="preserve">...................... </w:t>
      </w:r>
      <w:r>
        <w:rPr>
          <w:rFonts w:asciiTheme="majorHAnsi" w:hAnsiTheme="majorHAnsi" w:cstheme="majorHAnsi"/>
          <w:szCs w:val="28"/>
        </w:rPr>
        <w:t xml:space="preserve">Nơi cấp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Quan hệ với liệt sĩ: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1. Thông tin về liệt sĩ:</w:t>
      </w:r>
    </w:p>
    <w:p>
      <w:pPr>
        <w:spacing w:before="120"/>
        <w:rPr>
          <w:rFonts w:asciiTheme="majorHAnsi" w:hAnsiTheme="majorHAnsi" w:cstheme="majorHAnsi"/>
          <w:szCs w:val="28"/>
        </w:rPr>
      </w:pPr>
      <w:r>
        <w:rPr>
          <w:rFonts w:asciiTheme="majorHAnsi" w:hAnsiTheme="majorHAnsi" w:cstheme="majorHAnsi"/>
          <w:szCs w:val="28"/>
        </w:rPr>
        <w:t>Họ và tên liệt sĩ: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Cơ quan, đơn vị khi hy sinh: ...................................................................................</w:t>
      </w:r>
    </w:p>
    <w:p>
      <w:pPr>
        <w:spacing w:before="120"/>
        <w:rPr>
          <w:rFonts w:asciiTheme="majorHAnsi" w:hAnsiTheme="majorHAnsi" w:cstheme="majorHAnsi"/>
          <w:szCs w:val="28"/>
        </w:rPr>
      </w:pPr>
      <w:r>
        <w:rPr>
          <w:rFonts w:asciiTheme="majorHAnsi" w:hAnsiTheme="majorHAnsi" w:cstheme="majorHAnsi"/>
          <w:szCs w:val="28"/>
        </w:rPr>
        <w:t>Cấp bậc, chức vụ khi hy sinh: ..................................................................................</w:t>
      </w:r>
    </w:p>
    <w:p>
      <w:pPr>
        <w:spacing w:before="120"/>
        <w:rPr>
          <w:rFonts w:asciiTheme="majorHAnsi" w:hAnsiTheme="majorHAnsi" w:cstheme="majorHAnsi"/>
          <w:szCs w:val="28"/>
        </w:rPr>
      </w:pPr>
      <w:r>
        <w:rPr>
          <w:rFonts w:asciiTheme="majorHAnsi" w:hAnsiTheme="majorHAnsi" w:cstheme="majorHAnsi"/>
          <w:szCs w:val="28"/>
        </w:rPr>
        <w:t xml:space="preserve">Ngày tháng năm hy sinh: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Bằng Tổ quốc ghi công số ........ Quyết định số ....... ngày.... tháng... năm ...... của Thủ tướng Chính phủ.</w:t>
      </w:r>
    </w:p>
    <w:p>
      <w:pPr>
        <w:spacing w:before="120"/>
        <w:rPr>
          <w:rFonts w:asciiTheme="majorHAnsi" w:hAnsiTheme="majorHAnsi" w:cstheme="majorHAnsi"/>
          <w:b/>
          <w:szCs w:val="28"/>
        </w:rPr>
      </w:pPr>
      <w:r>
        <w:rPr>
          <w:rFonts w:asciiTheme="majorHAnsi" w:hAnsiTheme="majorHAnsi" w:cstheme="majorHAnsi"/>
          <w:b/>
          <w:szCs w:val="28"/>
        </w:rPr>
        <w:t>2. Tình hình thân nhân đề nghị bổ sung:</w:t>
      </w:r>
    </w:p>
    <w:tbl>
      <w:tblPr>
        <w:tblStyle w:val="4"/>
        <w:tblW w:w="5000" w:type="pct"/>
        <w:tblInd w:w="0" w:type="dxa"/>
        <w:tblLayout w:type="autofit"/>
        <w:tblCellMar>
          <w:top w:w="0" w:type="dxa"/>
          <w:left w:w="0" w:type="dxa"/>
          <w:bottom w:w="0" w:type="dxa"/>
          <w:right w:w="0" w:type="dxa"/>
        </w:tblCellMar>
      </w:tblPr>
      <w:tblGrid>
        <w:gridCol w:w="612"/>
        <w:gridCol w:w="1204"/>
        <w:gridCol w:w="1204"/>
        <w:gridCol w:w="1651"/>
        <w:gridCol w:w="1629"/>
        <w:gridCol w:w="1599"/>
        <w:gridCol w:w="1183"/>
      </w:tblGrid>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w:t>
            </w:r>
            <w:r>
              <w:rPr>
                <w:rFonts w:asciiTheme="majorHAnsi" w:hAnsiTheme="majorHAnsi" w:cstheme="majorHAnsi"/>
                <w:b/>
                <w:szCs w:val="28"/>
                <w:lang w:val="en-US"/>
              </w:rPr>
              <w:t xml:space="preserve"> </w:t>
            </w:r>
            <w:r>
              <w:rPr>
                <w:rFonts w:asciiTheme="majorHAnsi" w:hAnsiTheme="majorHAnsi" w:cstheme="majorHAnsi"/>
                <w:b/>
                <w:szCs w:val="28"/>
              </w:rPr>
              <w:t>CCCD/CMND</w:t>
            </w:r>
            <w:r>
              <w:rPr>
                <w:rFonts w:asciiTheme="majorHAnsi" w:hAnsiTheme="majorHAnsi" w:cstheme="majorHAnsi"/>
                <w:b/>
                <w:szCs w:val="28"/>
                <w:lang w:val="en-US"/>
              </w:rPr>
              <w:t xml:space="preserve"> </w:t>
            </w:r>
            <w:r>
              <w:rPr>
                <w:rFonts w:asciiTheme="majorHAnsi" w:hAnsiTheme="majorHAnsi" w:cstheme="majorHAnsi"/>
                <w:b/>
                <w:szCs w:val="28"/>
              </w:rPr>
              <w:t>/GKS</w:t>
            </w: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Mối quan hệ với liệt sĩ</w:t>
            </w: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 xml:space="preserve">Nơi thường trú </w:t>
            </w:r>
            <w:r>
              <w:rPr>
                <w:rFonts w:asciiTheme="majorHAnsi" w:hAnsiTheme="majorHAnsi" w:cstheme="majorHAnsi"/>
                <w:i/>
                <w:szCs w:val="28"/>
              </w:rPr>
              <w:t>(Nếu chết ghi rõ thời gian)</w:t>
            </w: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1</w:t>
            </w: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Nội dung khai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b/>
          <w: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lang w:val="en-US"/>
        </w:rPr>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lang w:val="en-US"/>
        </w:rPr>
        <w:t xml:space="preserve"> </w:t>
      </w:r>
      <w:r>
        <w:rPr>
          <w:rFonts w:asciiTheme="majorHAnsi" w:hAnsiTheme="majorHAnsi" w:cstheme="majorHAnsi"/>
          <w:sz w:val="20"/>
          <w:szCs w:val="20"/>
        </w:rPr>
        <w:t>Ghi rõ hoàn cảnh hiện tại: cô đơn không nơi nương tựa, mồ côi cha mẹ, đi học, khuyết tật...</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0E7B"/>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BFE"/>
    <w:rsid w:val="00884C13"/>
    <w:rsid w:val="008945D8"/>
    <w:rsid w:val="008A537C"/>
    <w:rsid w:val="008A6C2A"/>
    <w:rsid w:val="008A6F49"/>
    <w:rsid w:val="008A71AC"/>
    <w:rsid w:val="008B17D0"/>
    <w:rsid w:val="008B41F4"/>
    <w:rsid w:val="008C36E6"/>
    <w:rsid w:val="008C3954"/>
    <w:rsid w:val="008C4AD6"/>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16618"/>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1EE97BF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qFormat/>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7A88-C401-4C10-8AEC-C38EAE285297}">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1580</Words>
  <Characters>9007</Characters>
  <Lines>75</Lines>
  <Paragraphs>21</Paragraphs>
  <TotalTime>1</TotalTime>
  <ScaleCrop>false</ScaleCrop>
  <LinksUpToDate>false</LinksUpToDate>
  <CharactersWithSpaces>10566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2022-08-25T09:23:00Z</dcterms:created>
  <dc:creator>Administrator</dc:creator>
  <cp:lastModifiedBy>Binh Le</cp:lastModifiedBy>
  <dcterms:modified xsi:type="dcterms:W3CDTF">2023-06-21T10:35:17Z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502757DA88B54936A6B558BE1221CC8E</vt:lpwstr>
  </property>
</Properties>
</file>